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752"/>
        <w:gridCol w:w="3686"/>
      </w:tblGrid>
      <w:tr w:rsidR="00775FE8" w:rsidTr="002E5F96">
        <w:tc>
          <w:tcPr>
            <w:tcW w:w="3168" w:type="dxa"/>
          </w:tcPr>
          <w:p w:rsidR="00775FE8" w:rsidRDefault="00775FE8" w:rsidP="002E5F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:rsidR="00775FE8" w:rsidRDefault="00775FE8" w:rsidP="002E5F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75FE8" w:rsidRPr="00A33850" w:rsidRDefault="00775FE8" w:rsidP="002E5F9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5FE8" w:rsidRDefault="00775FE8" w:rsidP="002E5F9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31874">
              <w:rPr>
                <w:rFonts w:ascii="Times New Roman" w:hAnsi="Times New Roman"/>
                <w:sz w:val="28"/>
                <w:szCs w:val="28"/>
              </w:rPr>
              <w:t xml:space="preserve">Утверждено приказом </w:t>
            </w:r>
          </w:p>
          <w:p w:rsidR="00775FE8" w:rsidRPr="00D31874" w:rsidRDefault="00775FE8" w:rsidP="002E5F9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33850">
              <w:rPr>
                <w:rFonts w:ascii="Times New Roman" w:hAnsi="Times New Roman"/>
                <w:sz w:val="24"/>
              </w:rPr>
              <w:t>АУ РА «КЦСОН»</w:t>
            </w:r>
          </w:p>
          <w:p w:rsidR="00775FE8" w:rsidRDefault="00775FE8" w:rsidP="00373378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373378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73378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D31874">
              <w:rPr>
                <w:rFonts w:ascii="Times New Roman" w:hAnsi="Times New Roman"/>
                <w:sz w:val="28"/>
                <w:szCs w:val="28"/>
              </w:rPr>
              <w:t>20</w:t>
            </w:r>
            <w:r w:rsidR="009B765D">
              <w:rPr>
                <w:rFonts w:ascii="Times New Roman" w:hAnsi="Times New Roman"/>
                <w:sz w:val="28"/>
                <w:szCs w:val="28"/>
              </w:rPr>
              <w:t>23</w:t>
            </w:r>
            <w:r w:rsidRPr="00D3187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9B76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D3187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373378">
              <w:rPr>
                <w:rFonts w:ascii="Times New Roman" w:hAnsi="Times New Roman"/>
                <w:sz w:val="28"/>
                <w:szCs w:val="28"/>
              </w:rPr>
              <w:t xml:space="preserve"> 200-О</w:t>
            </w:r>
          </w:p>
        </w:tc>
      </w:tr>
    </w:tbl>
    <w:p w:rsidR="00775FE8" w:rsidRDefault="00775FE8" w:rsidP="00775F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FAC" w:rsidRDefault="00006FAC" w:rsidP="00775F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</w:t>
      </w:r>
      <w:r w:rsidR="00A33850">
        <w:rPr>
          <w:rFonts w:ascii="Times New Roman" w:hAnsi="Times New Roman"/>
          <w:b/>
          <w:sz w:val="28"/>
          <w:szCs w:val="28"/>
        </w:rPr>
        <w:t>Е</w:t>
      </w:r>
    </w:p>
    <w:p w:rsidR="00A33850" w:rsidRDefault="00A33850" w:rsidP="00006F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организации деятельности </w:t>
      </w:r>
    </w:p>
    <w:p w:rsidR="00006FAC" w:rsidRDefault="00C92D89" w:rsidP="00006F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регионального координационного центра</w:t>
      </w:r>
    </w:p>
    <w:p w:rsidR="00006FAC" w:rsidRPr="00C20DFA" w:rsidRDefault="00006FAC" w:rsidP="00006F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FAC" w:rsidRPr="00C20DFA" w:rsidRDefault="00006FAC" w:rsidP="00006FAC">
      <w:pPr>
        <w:spacing w:line="276" w:lineRule="auto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I. Общие положения</w:t>
      </w:r>
    </w:p>
    <w:p w:rsidR="00E02361" w:rsidRPr="00E02361" w:rsidRDefault="00E02361" w:rsidP="00223547">
      <w:pPr>
        <w:pStyle w:val="a4"/>
        <w:numPr>
          <w:ilvl w:val="1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Настоящее Положение устанавливает порядок деятельности регионального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 w:rsidRPr="00E02361">
        <w:rPr>
          <w:rFonts w:ascii="Times New Roman" w:hAnsi="Times New Roman" w:cs="Times New Roman"/>
          <w:spacing w:val="-67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>координационного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долговременного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гражданами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пожилого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инвалидами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pacing w:val="1"/>
          <w:sz w:val="28"/>
        </w:rPr>
        <w:t xml:space="preserve"> - </w:t>
      </w:r>
      <w:r w:rsidR="0087308D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егиональный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координационный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центр).</w:t>
      </w:r>
    </w:p>
    <w:p w:rsidR="00E02361" w:rsidRPr="00E02361" w:rsidRDefault="00E02361" w:rsidP="00223547">
      <w:pPr>
        <w:pStyle w:val="a4"/>
        <w:numPr>
          <w:ilvl w:val="1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Региональный координационный центр создается на основании приказа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Министерства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труда, социального развития и занятости населения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Республики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Алтай от «19» сентября 2023 г. № П-10-01/0283.</w:t>
      </w:r>
    </w:p>
    <w:p w:rsidR="00E02361" w:rsidRDefault="00E02361" w:rsidP="00E02361">
      <w:pPr>
        <w:pStyle w:val="a4"/>
        <w:numPr>
          <w:ilvl w:val="1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координационный центр формируется на базе Автономного учреждения Республики Алтай «Комплексный центр социального обслуживания населения».</w:t>
      </w:r>
    </w:p>
    <w:p w:rsidR="00DE4C53" w:rsidRPr="0087308D" w:rsidRDefault="00DE4C53" w:rsidP="00DE4C53">
      <w:pPr>
        <w:pStyle w:val="a4"/>
        <w:numPr>
          <w:ilvl w:val="1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308D">
        <w:rPr>
          <w:rFonts w:ascii="Times New Roman" w:hAnsi="Times New Roman" w:cs="Times New Roman"/>
          <w:sz w:val="28"/>
          <w:szCs w:val="28"/>
        </w:rPr>
        <w:t xml:space="preserve">В своей деятельности  центр руководствуется законодательством Российской Федерации, законодательством Республики Алтай, локальными актами Министерства труда, социального развития и занятости населения Республики Алтай и Министерства здравоохранения Республики Алтай </w:t>
      </w:r>
      <w:r w:rsidRPr="0087308D">
        <w:rPr>
          <w:rFonts w:ascii="Times New Roman" w:hAnsi="Times New Roman"/>
          <w:sz w:val="28"/>
          <w:szCs w:val="28"/>
        </w:rPr>
        <w:t>утвержденными в рамках реализации пилотного проекта по созданию системы долговременного ухода за гражданами пожилого возраста и инвалидам</w:t>
      </w:r>
      <w:r w:rsidRPr="0087308D">
        <w:rPr>
          <w:sz w:val="28"/>
        </w:rPr>
        <w:t>и</w:t>
      </w:r>
      <w:r w:rsidRPr="0087308D">
        <w:rPr>
          <w:rFonts w:ascii="Times New Roman" w:hAnsi="Times New Roman" w:cs="Times New Roman"/>
          <w:sz w:val="28"/>
          <w:szCs w:val="28"/>
        </w:rPr>
        <w:t xml:space="preserve"> и  настоящим положением.</w:t>
      </w:r>
    </w:p>
    <w:p w:rsidR="00DE4C53" w:rsidRDefault="00DE4C53" w:rsidP="00E02361">
      <w:pPr>
        <w:pStyle w:val="a4"/>
        <w:numPr>
          <w:ilvl w:val="1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Регионального координационного центра осуществляет директор Автономного учреждения Республики Алтай «Комплексный центр социального обслуживания населения».</w:t>
      </w:r>
    </w:p>
    <w:p w:rsidR="0082118D" w:rsidRDefault="00DE4C53" w:rsidP="00046294">
      <w:pPr>
        <w:pStyle w:val="a4"/>
        <w:numPr>
          <w:ilvl w:val="1"/>
          <w:numId w:val="22"/>
        </w:numPr>
        <w:spacing w:line="276" w:lineRule="auto"/>
        <w:ind w:left="-142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</w:t>
      </w:r>
      <w:r w:rsidR="00046294" w:rsidRPr="00046294">
        <w:rPr>
          <w:rFonts w:ascii="Times New Roman" w:hAnsi="Times New Roman"/>
          <w:sz w:val="28"/>
          <w:szCs w:val="28"/>
        </w:rPr>
        <w:t>оординационный центр создается, реорганизуется и ликвидируется приказом директора Учреждения на основании решения (приказа) вышестоящего руководства.</w:t>
      </w:r>
    </w:p>
    <w:p w:rsidR="0082118D" w:rsidRPr="00171B66" w:rsidRDefault="0082118D" w:rsidP="00171B6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A3461" w:rsidRDefault="00EA3461" w:rsidP="0082118D">
      <w:pPr>
        <w:pStyle w:val="a4"/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9C38EC">
        <w:rPr>
          <w:rFonts w:ascii="Times New Roman" w:hAnsi="Times New Roman"/>
          <w:b/>
          <w:sz w:val="28"/>
          <w:szCs w:val="28"/>
        </w:rPr>
        <w:t>. Цель</w:t>
      </w:r>
      <w:r w:rsidR="0087308D">
        <w:rPr>
          <w:rFonts w:ascii="Times New Roman" w:hAnsi="Times New Roman"/>
          <w:b/>
          <w:sz w:val="28"/>
          <w:szCs w:val="28"/>
        </w:rPr>
        <w:t xml:space="preserve"> регионального к</w:t>
      </w:r>
      <w:r>
        <w:rPr>
          <w:rFonts w:ascii="Times New Roman" w:hAnsi="Times New Roman"/>
          <w:b/>
          <w:sz w:val="28"/>
          <w:szCs w:val="28"/>
        </w:rPr>
        <w:t>оординационного центра</w:t>
      </w:r>
    </w:p>
    <w:p w:rsidR="00EA3461" w:rsidRPr="00894BF6" w:rsidRDefault="00EA3461" w:rsidP="00BE5874">
      <w:pPr>
        <w:pStyle w:val="a4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87308D">
        <w:rPr>
          <w:rFonts w:ascii="Times New Roman" w:hAnsi="Times New Roman"/>
          <w:sz w:val="28"/>
          <w:szCs w:val="28"/>
        </w:rPr>
        <w:t>Целью Регионального к</w:t>
      </w:r>
      <w:r w:rsidR="00905A54">
        <w:rPr>
          <w:rFonts w:ascii="Times New Roman" w:hAnsi="Times New Roman"/>
          <w:sz w:val="28"/>
          <w:szCs w:val="28"/>
        </w:rPr>
        <w:t xml:space="preserve">оординационного центра является </w:t>
      </w:r>
      <w:r w:rsidR="0087308D" w:rsidRPr="0087308D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системы долговременного ухода за гражданами пожилого возраста и инвалидами в Республике Алтай, координация деятельности и эффективного взаимодействия участников системы долговременного ухода за гражданами пожилого возраста и инвалидами, предусмотренных Моделью системы долговременного ухода за </w:t>
      </w:r>
      <w:r w:rsidR="0087308D" w:rsidRPr="0087308D">
        <w:rPr>
          <w:rFonts w:ascii="Times New Roman" w:hAnsi="Times New Roman"/>
          <w:sz w:val="28"/>
          <w:szCs w:val="28"/>
        </w:rPr>
        <w:lastRenderedPageBreak/>
        <w:t>гражданами пожилого возраста и инвалидами, нуждающимися в уходе, реализуемой в Республике Алтай.</w:t>
      </w:r>
      <w:proofErr w:type="gramEnd"/>
    </w:p>
    <w:p w:rsidR="009C38EC" w:rsidRPr="00894BF6" w:rsidRDefault="009C38EC" w:rsidP="00BE5874">
      <w:pPr>
        <w:pStyle w:val="a4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C38EC" w:rsidRPr="005A1907" w:rsidRDefault="009C38EC" w:rsidP="005A1907">
      <w:pPr>
        <w:pStyle w:val="a4"/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Задачи регионального координационного центра</w:t>
      </w:r>
    </w:p>
    <w:p w:rsidR="009C38EC" w:rsidRPr="009C38EC" w:rsidRDefault="009C38EC" w:rsidP="009C38E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Обеспечение</w:t>
      </w:r>
      <w:r w:rsidRPr="009C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информирования</w:t>
      </w:r>
      <w:r w:rsidRPr="009C38EC">
        <w:rPr>
          <w:rFonts w:ascii="Times New Roman" w:hAnsi="Times New Roman"/>
          <w:sz w:val="28"/>
          <w:szCs w:val="28"/>
        </w:rPr>
        <w:t xml:space="preserve"> граждан о системе долговременного ухода по вопросам:</w:t>
      </w:r>
    </w:p>
    <w:p w:rsidR="009C38EC" w:rsidRDefault="009C38EC" w:rsidP="009C38EC">
      <w:pPr>
        <w:tabs>
          <w:tab w:val="left" w:pos="957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порядка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включения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систему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долговременного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ухода;</w:t>
      </w:r>
    </w:p>
    <w:p w:rsidR="009C38EC" w:rsidRDefault="009C38EC" w:rsidP="009C38EC">
      <w:pPr>
        <w:tabs>
          <w:tab w:val="left" w:pos="1158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порядка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потребности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гражданина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социальном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обслуживании,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 услугах 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уходу;</w:t>
      </w:r>
    </w:p>
    <w:p w:rsidR="009C38EC" w:rsidRDefault="009C38EC" w:rsidP="009C38EC">
      <w:pPr>
        <w:tabs>
          <w:tab w:val="left" w:pos="1081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порядка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 услуг 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уходу;</w:t>
      </w:r>
    </w:p>
    <w:p w:rsidR="009C38EC" w:rsidRDefault="009C38EC" w:rsidP="009C38EC">
      <w:pPr>
        <w:tabs>
          <w:tab w:val="left" w:pos="957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школе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ухода;</w:t>
      </w:r>
    </w:p>
    <w:p w:rsidR="009C38EC" w:rsidRDefault="009C38EC" w:rsidP="009C38EC">
      <w:pPr>
        <w:tabs>
          <w:tab w:val="left" w:pos="1004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условий получения технических средств реабилитации в пункте проката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технических средств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реабилитации;</w:t>
      </w:r>
    </w:p>
    <w:p w:rsidR="009C38EC" w:rsidRDefault="009C38EC" w:rsidP="009C38EC">
      <w:pPr>
        <w:tabs>
          <w:tab w:val="left" w:pos="997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возможности поддержки граждан, осуществляющих уход за гражданами,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нуждающимися в уходе, на основе родственных, соседских или дружеских связей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лица из числа ближайшего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окружения).</w:t>
      </w:r>
    </w:p>
    <w:p w:rsidR="009C38EC" w:rsidRPr="009C38EC" w:rsidRDefault="009C38EC" w:rsidP="009C38EC">
      <w:pPr>
        <w:pStyle w:val="a4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8EC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  Координация</w:t>
      </w:r>
      <w:r w:rsidRPr="009C38EC">
        <w:rPr>
          <w:rFonts w:ascii="Times New Roman" w:hAnsi="Times New Roman"/>
          <w:sz w:val="28"/>
          <w:szCs w:val="28"/>
        </w:rPr>
        <w:t xml:space="preserve"> деятельности территориальных координационных центров по приему и обработке информации о потенциальных получателях социальных услуг, а также прием и первичную обработку информации о потенциальных получателях социальных услуг, поступившей на «горячую линию», организованную в региональном координационном центре.</w:t>
      </w:r>
    </w:p>
    <w:p w:rsidR="009C38EC" w:rsidRPr="009C38EC" w:rsidRDefault="009C38EC" w:rsidP="009C38EC">
      <w:pPr>
        <w:pStyle w:val="af3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C38EC">
        <w:rPr>
          <w:rFonts w:ascii="Times New Roman" w:eastAsiaTheme="minorHAnsi" w:hAnsi="Times New Roman" w:cstheme="minorBidi"/>
          <w:sz w:val="28"/>
          <w:szCs w:val="28"/>
        </w:rPr>
        <w:t xml:space="preserve">3.3.  </w:t>
      </w:r>
      <w:r w:rsidR="005A1907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М</w:t>
      </w:r>
      <w:r w:rsidRPr="009C38EC">
        <w:rPr>
          <w:rFonts w:ascii="Times New Roman" w:eastAsiaTheme="minorHAnsi" w:hAnsi="Times New Roman" w:cstheme="minorBidi"/>
          <w:sz w:val="28"/>
          <w:szCs w:val="28"/>
        </w:rPr>
        <w:t xml:space="preserve">ониторинг, анализ и обобщение информации территориального координационного центра, готовит статистические </w:t>
      </w:r>
      <w:proofErr w:type="gramStart"/>
      <w:r w:rsidRPr="009C38EC">
        <w:rPr>
          <w:rFonts w:ascii="Times New Roman" w:eastAsiaTheme="minorHAnsi" w:hAnsi="Times New Roman" w:cstheme="minorBidi"/>
          <w:sz w:val="28"/>
          <w:szCs w:val="28"/>
        </w:rPr>
        <w:t>отчеты</w:t>
      </w:r>
      <w:proofErr w:type="gramEnd"/>
      <w:r w:rsidRPr="009C38EC">
        <w:rPr>
          <w:rFonts w:ascii="Times New Roman" w:eastAsiaTheme="minorHAnsi" w:hAnsi="Times New Roman" w:cstheme="minorBidi"/>
          <w:sz w:val="28"/>
          <w:szCs w:val="28"/>
        </w:rPr>
        <w:t xml:space="preserve"> и аналитические доклады в части:</w:t>
      </w:r>
    </w:p>
    <w:p w:rsidR="009C38EC" w:rsidRDefault="009C38EC" w:rsidP="009C38EC">
      <w:pPr>
        <w:tabs>
          <w:tab w:val="left" w:pos="957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выявления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потенциально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нуждающихся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уходе;</w:t>
      </w:r>
    </w:p>
    <w:p w:rsidR="009C38EC" w:rsidRDefault="009C38EC" w:rsidP="009C38EC">
      <w:pPr>
        <w:tabs>
          <w:tab w:val="left" w:pos="1153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потребности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обслуживании,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 числе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 услугах 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уходу;</w:t>
      </w:r>
    </w:p>
    <w:p w:rsidR="009C38EC" w:rsidRDefault="009C38EC" w:rsidP="009C38EC">
      <w:pPr>
        <w:tabs>
          <w:tab w:val="left" w:pos="1031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гражданам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уходу,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включаемых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пакет долговременного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ухода;</w:t>
      </w:r>
    </w:p>
    <w:p w:rsidR="009C38EC" w:rsidRDefault="009C38EC" w:rsidP="009C38EC">
      <w:pPr>
        <w:tabs>
          <w:tab w:val="left" w:pos="1172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обслуживания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пунктах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проката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технических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реабилитации (в отношении граждан, признанных нуждающимися в социальном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обслуживании,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 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услугах 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уходу);</w:t>
      </w:r>
    </w:p>
    <w:p w:rsidR="009C38EC" w:rsidRDefault="009C38EC" w:rsidP="009C38EC">
      <w:pPr>
        <w:tabs>
          <w:tab w:val="left" w:pos="957"/>
        </w:tabs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ближайшего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окружения гражданина, нуждающегося в уходе.</w:t>
      </w:r>
    </w:p>
    <w:p w:rsidR="009C38EC" w:rsidRPr="005A1907" w:rsidRDefault="009C38EC" w:rsidP="005A1907">
      <w:pPr>
        <w:pStyle w:val="a4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5A19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</w:t>
      </w:r>
      <w:r w:rsidRPr="009C38EC">
        <w:rPr>
          <w:rFonts w:ascii="Times New Roman" w:hAnsi="Times New Roman"/>
          <w:sz w:val="28"/>
          <w:szCs w:val="28"/>
        </w:rPr>
        <w:t>ониторинг и анализ информации, содержащейся в ведомственной информационной системе, в части выявления проблем, требующих решения.</w:t>
      </w:r>
    </w:p>
    <w:p w:rsidR="001F03FF" w:rsidRPr="00E165FA" w:rsidRDefault="005A1907" w:rsidP="00E6085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Организация и проведение </w:t>
      </w:r>
      <w:r w:rsidR="00171B66">
        <w:rPr>
          <w:rFonts w:ascii="Times New Roman" w:hAnsi="Times New Roman"/>
          <w:sz w:val="28"/>
          <w:szCs w:val="28"/>
        </w:rPr>
        <w:t xml:space="preserve"> региональных конференций, обучающих семинаров, межрегиональных мероприятий.</w:t>
      </w:r>
    </w:p>
    <w:p w:rsidR="00141B94" w:rsidRPr="00141B94" w:rsidRDefault="00141B94" w:rsidP="0082118D">
      <w:pPr>
        <w:pStyle w:val="a4"/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141B94" w:rsidRDefault="00141B94" w:rsidP="0082118D">
      <w:pPr>
        <w:pStyle w:val="a4"/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2118D" w:rsidRPr="00141B94" w:rsidRDefault="00EA3461" w:rsidP="00141B94">
      <w:pPr>
        <w:pStyle w:val="a4"/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5A1907">
        <w:rPr>
          <w:rFonts w:ascii="Times New Roman" w:hAnsi="Times New Roman"/>
          <w:b/>
          <w:sz w:val="28"/>
          <w:szCs w:val="28"/>
          <w:lang w:val="en-US"/>
        </w:rPr>
        <w:t>V</w:t>
      </w:r>
      <w:r w:rsidR="0082118D" w:rsidRPr="00905A54">
        <w:rPr>
          <w:rFonts w:ascii="Times New Roman" w:hAnsi="Times New Roman"/>
          <w:b/>
          <w:sz w:val="28"/>
          <w:szCs w:val="28"/>
        </w:rPr>
        <w:t xml:space="preserve">. </w:t>
      </w:r>
      <w:r w:rsidR="0082118D" w:rsidRPr="0082118D">
        <w:rPr>
          <w:rFonts w:ascii="Times New Roman" w:hAnsi="Times New Roman"/>
          <w:b/>
          <w:sz w:val="28"/>
          <w:szCs w:val="28"/>
        </w:rPr>
        <w:t>Деятельность</w:t>
      </w:r>
      <w:r w:rsidR="000A2EB6">
        <w:rPr>
          <w:rFonts w:ascii="Times New Roman" w:hAnsi="Times New Roman"/>
          <w:b/>
          <w:sz w:val="28"/>
          <w:szCs w:val="28"/>
        </w:rPr>
        <w:t xml:space="preserve"> и функции </w:t>
      </w:r>
      <w:r w:rsidR="005A19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Регионального к</w:t>
      </w:r>
      <w:r w:rsidR="0082118D" w:rsidRPr="0082118D">
        <w:rPr>
          <w:rFonts w:ascii="Times New Roman" w:hAnsi="Times New Roman"/>
          <w:b/>
          <w:sz w:val="28"/>
          <w:szCs w:val="28"/>
        </w:rPr>
        <w:t>оординационного центра</w:t>
      </w:r>
    </w:p>
    <w:p w:rsidR="001F03FF" w:rsidRPr="001F03FF" w:rsidRDefault="001F03FF" w:rsidP="001F03FF">
      <w:pPr>
        <w:pStyle w:val="a4"/>
        <w:numPr>
          <w:ilvl w:val="1"/>
          <w:numId w:val="2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03FF">
        <w:rPr>
          <w:rFonts w:ascii="Times New Roman" w:hAnsi="Times New Roman"/>
          <w:sz w:val="28"/>
          <w:szCs w:val="28"/>
        </w:rPr>
        <w:t>Региональный координационный центр совместно с Министерством труда, социального развития и занятости населения Республики Алтай осуществляет координацию реализации Модели системы долговременного ухода за гражданами пожилого возраста и инвалидами, нуждающимися в уходе в Республике Алтай.</w:t>
      </w:r>
    </w:p>
    <w:p w:rsidR="001F03FF" w:rsidRPr="001F03FF" w:rsidRDefault="001F03FF" w:rsidP="001F03FF">
      <w:pPr>
        <w:pStyle w:val="a4"/>
        <w:numPr>
          <w:ilvl w:val="1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FF">
        <w:rPr>
          <w:rFonts w:ascii="Times New Roman" w:hAnsi="Times New Roman"/>
          <w:sz w:val="28"/>
          <w:szCs w:val="28"/>
        </w:rPr>
        <w:t xml:space="preserve">Деятельность регионального координационного центра осуществляется во взаимодействии с территориальными координационными центрами, </w:t>
      </w:r>
      <w:r w:rsidRPr="0087308D">
        <w:rPr>
          <w:rFonts w:ascii="Times New Roman" w:hAnsi="Times New Roman"/>
          <w:sz w:val="28"/>
          <w:szCs w:val="28"/>
        </w:rPr>
        <w:t>Министерством труда, социального развития и занятости населения Республики Алтай и Министерством здравоохранения Республики Алтай.</w:t>
      </w:r>
    </w:p>
    <w:p w:rsidR="000A2EB6" w:rsidRDefault="000A2EB6" w:rsidP="000A2EB6">
      <w:pPr>
        <w:pStyle w:val="a4"/>
        <w:numPr>
          <w:ilvl w:val="1"/>
          <w:numId w:val="2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2EB6">
        <w:rPr>
          <w:rFonts w:ascii="Times New Roman" w:hAnsi="Times New Roman"/>
          <w:sz w:val="28"/>
          <w:szCs w:val="28"/>
        </w:rPr>
        <w:t>Функционирование регионального координационного центра обеспечивается работниками, которые обладают знаниями и навыками, необходимыми для исполнения должностных обязанностей, а также личными качествами, обеспечивающими способность выполнять возложенные на них задачи</w:t>
      </w:r>
      <w:r>
        <w:rPr>
          <w:rFonts w:ascii="Times New Roman" w:hAnsi="Times New Roman"/>
          <w:sz w:val="28"/>
          <w:szCs w:val="28"/>
        </w:rPr>
        <w:t>.</w:t>
      </w:r>
    </w:p>
    <w:p w:rsidR="000A2EB6" w:rsidRPr="000A2EB6" w:rsidRDefault="000A2EB6" w:rsidP="000A2EB6">
      <w:pPr>
        <w:pStyle w:val="a4"/>
        <w:numPr>
          <w:ilvl w:val="1"/>
          <w:numId w:val="2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2EB6">
        <w:rPr>
          <w:rFonts w:ascii="Times New Roman" w:hAnsi="Times New Roman"/>
          <w:sz w:val="28"/>
          <w:szCs w:val="28"/>
        </w:rPr>
        <w:t>Должностные обязанности, права и ответственность работников регионального координационного центра определяются должностными инструкциями, утвержденными руководителем учреждения.</w:t>
      </w:r>
    </w:p>
    <w:p w:rsidR="00EA3461" w:rsidRDefault="0082118D" w:rsidP="00EA3461">
      <w:pPr>
        <w:pStyle w:val="a4"/>
        <w:numPr>
          <w:ilvl w:val="1"/>
          <w:numId w:val="2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461">
        <w:rPr>
          <w:rFonts w:ascii="Times New Roman" w:hAnsi="Times New Roman"/>
          <w:sz w:val="28"/>
          <w:szCs w:val="28"/>
        </w:rPr>
        <w:t xml:space="preserve">Координационный центр оказывает содействие территориальному координационному центру в решении проблемных ситуаций, </w:t>
      </w:r>
      <w:r w:rsidR="00D1318A" w:rsidRPr="00EA3461">
        <w:rPr>
          <w:rFonts w:ascii="Times New Roman" w:hAnsi="Times New Roman"/>
          <w:sz w:val="28"/>
          <w:szCs w:val="28"/>
        </w:rPr>
        <w:t>возникающих при предоставлении гражданам социальных услуг по уходу, включенных в социальный пакет долговременного ухода.</w:t>
      </w:r>
    </w:p>
    <w:p w:rsidR="00046294" w:rsidRPr="00046294" w:rsidRDefault="00046294" w:rsidP="00046294">
      <w:pPr>
        <w:pStyle w:val="a4"/>
        <w:numPr>
          <w:ilvl w:val="1"/>
          <w:numId w:val="24"/>
        </w:numPr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46294">
        <w:rPr>
          <w:rFonts w:ascii="Times New Roman" w:hAnsi="Times New Roman"/>
          <w:sz w:val="28"/>
          <w:szCs w:val="28"/>
        </w:rPr>
        <w:t>Структура и штатная численность Координационного центра  утверждается приказом директора учреждения.</w:t>
      </w:r>
    </w:p>
    <w:p w:rsidR="00A34DD9" w:rsidRDefault="00D1318A" w:rsidP="00A34DD9">
      <w:pPr>
        <w:pStyle w:val="a4"/>
        <w:numPr>
          <w:ilvl w:val="1"/>
          <w:numId w:val="2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461">
        <w:rPr>
          <w:rFonts w:ascii="Times New Roman" w:hAnsi="Times New Roman"/>
          <w:sz w:val="28"/>
          <w:szCs w:val="28"/>
        </w:rPr>
        <w:t xml:space="preserve">Работники Координационного центра в целях консультирования работников территориального координационного центра повышают квалификацию по вопросам </w:t>
      </w:r>
      <w:r w:rsidR="00EA3461" w:rsidRPr="00EA3461">
        <w:rPr>
          <w:rFonts w:ascii="Times New Roman" w:hAnsi="Times New Roman"/>
          <w:sz w:val="28"/>
          <w:szCs w:val="28"/>
        </w:rPr>
        <w:t>управления</w:t>
      </w:r>
      <w:r w:rsidRPr="00EA3461">
        <w:rPr>
          <w:rFonts w:ascii="Times New Roman" w:hAnsi="Times New Roman"/>
          <w:sz w:val="28"/>
          <w:szCs w:val="28"/>
        </w:rPr>
        <w:t xml:space="preserve"> в социальной сфере</w:t>
      </w:r>
      <w:r w:rsidR="00EA3461" w:rsidRPr="00EA3461">
        <w:rPr>
          <w:rFonts w:ascii="Times New Roman" w:hAnsi="Times New Roman"/>
          <w:sz w:val="28"/>
          <w:szCs w:val="28"/>
        </w:rPr>
        <w:t>, построения эффективного общения и изучения психологических особенностей граждан пожилого возраста и инвалидов.</w:t>
      </w:r>
    </w:p>
    <w:p w:rsidR="001F03FF" w:rsidRPr="00141B94" w:rsidRDefault="00A34DD9" w:rsidP="00141B94">
      <w:pPr>
        <w:pStyle w:val="a4"/>
        <w:numPr>
          <w:ilvl w:val="1"/>
          <w:numId w:val="2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4DD9">
        <w:rPr>
          <w:rFonts w:ascii="Times New Roman" w:hAnsi="Times New Roman"/>
          <w:sz w:val="28"/>
          <w:szCs w:val="28"/>
        </w:rPr>
        <w:t>Информационно-аналитические материалы о результатах мониторинга региональный координационный центр направляет</w:t>
      </w:r>
      <w:r w:rsidR="001F03FF">
        <w:rPr>
          <w:rFonts w:ascii="Times New Roman" w:hAnsi="Times New Roman"/>
          <w:sz w:val="28"/>
          <w:szCs w:val="28"/>
        </w:rPr>
        <w:t xml:space="preserve"> территориальному координационному центру и </w:t>
      </w:r>
      <w:r w:rsidRPr="00A34DD9">
        <w:rPr>
          <w:rFonts w:ascii="Times New Roman" w:hAnsi="Times New Roman"/>
          <w:sz w:val="28"/>
          <w:szCs w:val="28"/>
        </w:rPr>
        <w:t xml:space="preserve"> органу государственной власти субъекта Российской Федерации в сфере социального обслуживания граждан.</w:t>
      </w:r>
    </w:p>
    <w:p w:rsidR="00141B94" w:rsidRPr="00141B94" w:rsidRDefault="00141B94" w:rsidP="008A2CE0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FAC" w:rsidRPr="008A2CE0" w:rsidRDefault="00046294" w:rsidP="008A2CE0">
      <w:pPr>
        <w:pStyle w:val="a4"/>
        <w:spacing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013B3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006FAC" w:rsidRPr="00DD7264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Start"/>
      <w:r w:rsidR="008A2CE0">
        <w:rPr>
          <w:rFonts w:ascii="Times New Roman" w:hAnsi="Times New Roman"/>
          <w:b/>
          <w:color w:val="000000"/>
          <w:sz w:val="28"/>
          <w:szCs w:val="28"/>
        </w:rPr>
        <w:t>  </w:t>
      </w:r>
      <w:r w:rsidR="00006FAC">
        <w:rPr>
          <w:rFonts w:ascii="Times New Roman" w:hAnsi="Times New Roman"/>
          <w:b/>
          <w:color w:val="000000"/>
          <w:sz w:val="28"/>
          <w:szCs w:val="28"/>
        </w:rPr>
        <w:t>Заключительные</w:t>
      </w:r>
      <w:proofErr w:type="gramEnd"/>
      <w:r w:rsidR="00006FAC">
        <w:rPr>
          <w:rFonts w:ascii="Times New Roman" w:hAnsi="Times New Roman"/>
          <w:b/>
          <w:color w:val="000000"/>
          <w:sz w:val="28"/>
          <w:szCs w:val="28"/>
        </w:rPr>
        <w:t xml:space="preserve"> положения</w:t>
      </w:r>
    </w:p>
    <w:p w:rsidR="002B316D" w:rsidRPr="00141B94" w:rsidRDefault="00006FAC" w:rsidP="0050134C">
      <w:pPr>
        <w:pStyle w:val="a4"/>
        <w:numPr>
          <w:ilvl w:val="1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294">
        <w:rPr>
          <w:rFonts w:ascii="Times New Roman" w:hAnsi="Times New Roman"/>
          <w:color w:val="000000"/>
          <w:sz w:val="28"/>
          <w:szCs w:val="28"/>
        </w:rPr>
        <w:t>Настоящее Положение вступа</w:t>
      </w:r>
      <w:r w:rsidR="00141B94">
        <w:rPr>
          <w:rFonts w:ascii="Times New Roman" w:hAnsi="Times New Roman"/>
          <w:color w:val="000000"/>
          <w:sz w:val="28"/>
          <w:szCs w:val="28"/>
        </w:rPr>
        <w:t>ет в силу с момента утверждения</w:t>
      </w:r>
      <w:bookmarkStart w:id="0" w:name="_GoBack"/>
      <w:bookmarkEnd w:id="0"/>
    </w:p>
    <w:sectPr w:rsidR="002B316D" w:rsidRPr="00141B94" w:rsidSect="00993797">
      <w:footerReference w:type="default" r:id="rId8"/>
      <w:pgSz w:w="11906" w:h="16838"/>
      <w:pgMar w:top="1135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FC" w:rsidRDefault="00DD5EFC" w:rsidP="00613BB9">
      <w:r>
        <w:separator/>
      </w:r>
    </w:p>
  </w:endnote>
  <w:endnote w:type="continuationSeparator" w:id="0">
    <w:p w:rsidR="00DD5EFC" w:rsidRDefault="00DD5EFC" w:rsidP="0061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888"/>
      <w:docPartObj>
        <w:docPartGallery w:val="Page Numbers (Bottom of Page)"/>
        <w:docPartUnique/>
      </w:docPartObj>
    </w:sdtPr>
    <w:sdtEndPr/>
    <w:sdtContent>
      <w:p w:rsidR="00476AA5" w:rsidRDefault="00F11EE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B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6AA5" w:rsidRDefault="00476A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FC" w:rsidRDefault="00DD5EFC" w:rsidP="00613BB9">
      <w:r>
        <w:separator/>
      </w:r>
    </w:p>
  </w:footnote>
  <w:footnote w:type="continuationSeparator" w:id="0">
    <w:p w:rsidR="00DD5EFC" w:rsidRDefault="00DD5EFC" w:rsidP="0061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A40E48"/>
    <w:lvl w:ilvl="0">
      <w:numFmt w:val="bullet"/>
      <w:lvlText w:val="*"/>
      <w:lvlJc w:val="left"/>
    </w:lvl>
  </w:abstractNum>
  <w:abstractNum w:abstractNumId="1">
    <w:nsid w:val="05360D34"/>
    <w:multiLevelType w:val="multilevel"/>
    <w:tmpl w:val="291C7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">
    <w:nsid w:val="0A660946"/>
    <w:multiLevelType w:val="hybridMultilevel"/>
    <w:tmpl w:val="00D0A580"/>
    <w:lvl w:ilvl="0" w:tplc="8C46D7B0">
      <w:start w:val="7"/>
      <w:numFmt w:val="decimal"/>
      <w:lvlText w:val="%1."/>
      <w:lvlJc w:val="left"/>
      <w:pPr>
        <w:ind w:left="111" w:hanging="31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001A4EAE">
      <w:start w:val="1"/>
      <w:numFmt w:val="bullet"/>
      <w:lvlText w:val="•"/>
      <w:lvlJc w:val="left"/>
      <w:pPr>
        <w:ind w:left="1128" w:hanging="315"/>
      </w:pPr>
      <w:rPr>
        <w:rFonts w:hint="default"/>
        <w:lang w:val="ru-RU" w:eastAsia="en-US" w:bidi="ar-SA"/>
      </w:rPr>
    </w:lvl>
    <w:lvl w:ilvl="2" w:tplc="D06C7184">
      <w:start w:val="1"/>
      <w:numFmt w:val="bullet"/>
      <w:lvlText w:val="•"/>
      <w:lvlJc w:val="left"/>
      <w:pPr>
        <w:ind w:left="2136" w:hanging="315"/>
      </w:pPr>
      <w:rPr>
        <w:rFonts w:hint="default"/>
        <w:lang w:val="ru-RU" w:eastAsia="en-US" w:bidi="ar-SA"/>
      </w:rPr>
    </w:lvl>
    <w:lvl w:ilvl="3" w:tplc="3C3C2AEE">
      <w:start w:val="1"/>
      <w:numFmt w:val="bullet"/>
      <w:lvlText w:val="•"/>
      <w:lvlJc w:val="left"/>
      <w:pPr>
        <w:ind w:left="3144" w:hanging="315"/>
      </w:pPr>
      <w:rPr>
        <w:rFonts w:hint="default"/>
        <w:lang w:val="ru-RU" w:eastAsia="en-US" w:bidi="ar-SA"/>
      </w:rPr>
    </w:lvl>
    <w:lvl w:ilvl="4" w:tplc="66041BF0">
      <w:start w:val="1"/>
      <w:numFmt w:val="bullet"/>
      <w:lvlText w:val="•"/>
      <w:lvlJc w:val="left"/>
      <w:pPr>
        <w:ind w:left="4152" w:hanging="315"/>
      </w:pPr>
      <w:rPr>
        <w:rFonts w:hint="default"/>
        <w:lang w:val="ru-RU" w:eastAsia="en-US" w:bidi="ar-SA"/>
      </w:rPr>
    </w:lvl>
    <w:lvl w:ilvl="5" w:tplc="4FFAA58C">
      <w:start w:val="1"/>
      <w:numFmt w:val="bullet"/>
      <w:lvlText w:val="•"/>
      <w:lvlJc w:val="left"/>
      <w:pPr>
        <w:ind w:left="5160" w:hanging="315"/>
      </w:pPr>
      <w:rPr>
        <w:rFonts w:hint="default"/>
        <w:lang w:val="ru-RU" w:eastAsia="en-US" w:bidi="ar-SA"/>
      </w:rPr>
    </w:lvl>
    <w:lvl w:ilvl="6" w:tplc="734217D6">
      <w:start w:val="1"/>
      <w:numFmt w:val="bullet"/>
      <w:lvlText w:val="•"/>
      <w:lvlJc w:val="left"/>
      <w:pPr>
        <w:ind w:left="6168" w:hanging="315"/>
      </w:pPr>
      <w:rPr>
        <w:rFonts w:hint="default"/>
        <w:lang w:val="ru-RU" w:eastAsia="en-US" w:bidi="ar-SA"/>
      </w:rPr>
    </w:lvl>
    <w:lvl w:ilvl="7" w:tplc="B9C2E4D8">
      <w:start w:val="1"/>
      <w:numFmt w:val="bullet"/>
      <w:lvlText w:val="•"/>
      <w:lvlJc w:val="left"/>
      <w:pPr>
        <w:ind w:left="7176" w:hanging="315"/>
      </w:pPr>
      <w:rPr>
        <w:rFonts w:hint="default"/>
        <w:lang w:val="ru-RU" w:eastAsia="en-US" w:bidi="ar-SA"/>
      </w:rPr>
    </w:lvl>
    <w:lvl w:ilvl="8" w:tplc="CDDE70A4">
      <w:start w:val="1"/>
      <w:numFmt w:val="bullet"/>
      <w:lvlText w:val="•"/>
      <w:lvlJc w:val="left"/>
      <w:pPr>
        <w:ind w:left="8184" w:hanging="315"/>
      </w:pPr>
      <w:rPr>
        <w:rFonts w:hint="default"/>
        <w:lang w:val="ru-RU" w:eastAsia="en-US" w:bidi="ar-SA"/>
      </w:rPr>
    </w:lvl>
  </w:abstractNum>
  <w:abstractNum w:abstractNumId="3">
    <w:nsid w:val="10C2142F"/>
    <w:multiLevelType w:val="hybridMultilevel"/>
    <w:tmpl w:val="F4307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F572D"/>
    <w:multiLevelType w:val="multilevel"/>
    <w:tmpl w:val="731EA2E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174B5189"/>
    <w:multiLevelType w:val="multilevel"/>
    <w:tmpl w:val="6154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CD7C00"/>
    <w:multiLevelType w:val="hybridMultilevel"/>
    <w:tmpl w:val="C0B8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D3990"/>
    <w:multiLevelType w:val="multilevel"/>
    <w:tmpl w:val="A33E059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38" w:hanging="2160"/>
      </w:pPr>
      <w:rPr>
        <w:rFonts w:hint="default"/>
      </w:rPr>
    </w:lvl>
  </w:abstractNum>
  <w:abstractNum w:abstractNumId="8">
    <w:nsid w:val="2EAC287B"/>
    <w:multiLevelType w:val="multilevel"/>
    <w:tmpl w:val="520C01F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F103D90"/>
    <w:multiLevelType w:val="hybridMultilevel"/>
    <w:tmpl w:val="A09C3004"/>
    <w:lvl w:ilvl="0" w:tplc="6D2229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7331D"/>
    <w:multiLevelType w:val="hybridMultilevel"/>
    <w:tmpl w:val="F662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C5BFF"/>
    <w:multiLevelType w:val="multilevel"/>
    <w:tmpl w:val="06DC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9B6448"/>
    <w:multiLevelType w:val="hybridMultilevel"/>
    <w:tmpl w:val="40B85D6E"/>
    <w:lvl w:ilvl="0" w:tplc="A294B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E97215"/>
    <w:multiLevelType w:val="multilevel"/>
    <w:tmpl w:val="A33E0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3AC02581"/>
    <w:multiLevelType w:val="hybridMultilevel"/>
    <w:tmpl w:val="D848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01CCF"/>
    <w:multiLevelType w:val="multilevel"/>
    <w:tmpl w:val="F5FC6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1EC38E5"/>
    <w:multiLevelType w:val="hybridMultilevel"/>
    <w:tmpl w:val="C9EE508E"/>
    <w:lvl w:ilvl="0" w:tplc="C0F2965E">
      <w:start w:val="1"/>
      <w:numFmt w:val="decimal"/>
      <w:lvlText w:val="%1."/>
      <w:lvlJc w:val="left"/>
      <w:pPr>
        <w:ind w:left="111" w:hanging="28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2DCB844">
      <w:start w:val="1"/>
      <w:numFmt w:val="bullet"/>
      <w:lvlText w:val="•"/>
      <w:lvlJc w:val="left"/>
      <w:pPr>
        <w:ind w:left="1128" w:hanging="288"/>
      </w:pPr>
      <w:rPr>
        <w:rFonts w:hint="default"/>
        <w:lang w:val="ru-RU" w:eastAsia="en-US" w:bidi="ar-SA"/>
      </w:rPr>
    </w:lvl>
    <w:lvl w:ilvl="2" w:tplc="84E6DC56">
      <w:start w:val="1"/>
      <w:numFmt w:val="bullet"/>
      <w:lvlText w:val="•"/>
      <w:lvlJc w:val="left"/>
      <w:pPr>
        <w:ind w:left="2136" w:hanging="288"/>
      </w:pPr>
      <w:rPr>
        <w:rFonts w:hint="default"/>
        <w:lang w:val="ru-RU" w:eastAsia="en-US" w:bidi="ar-SA"/>
      </w:rPr>
    </w:lvl>
    <w:lvl w:ilvl="3" w:tplc="54F6B3EC">
      <w:start w:val="1"/>
      <w:numFmt w:val="bullet"/>
      <w:lvlText w:val="•"/>
      <w:lvlJc w:val="left"/>
      <w:pPr>
        <w:ind w:left="3144" w:hanging="288"/>
      </w:pPr>
      <w:rPr>
        <w:rFonts w:hint="default"/>
        <w:lang w:val="ru-RU" w:eastAsia="en-US" w:bidi="ar-SA"/>
      </w:rPr>
    </w:lvl>
    <w:lvl w:ilvl="4" w:tplc="0C604072">
      <w:start w:val="1"/>
      <w:numFmt w:val="bullet"/>
      <w:lvlText w:val="•"/>
      <w:lvlJc w:val="left"/>
      <w:pPr>
        <w:ind w:left="4152" w:hanging="288"/>
      </w:pPr>
      <w:rPr>
        <w:rFonts w:hint="default"/>
        <w:lang w:val="ru-RU" w:eastAsia="en-US" w:bidi="ar-SA"/>
      </w:rPr>
    </w:lvl>
    <w:lvl w:ilvl="5" w:tplc="BD6431D2">
      <w:start w:val="1"/>
      <w:numFmt w:val="bullet"/>
      <w:lvlText w:val="•"/>
      <w:lvlJc w:val="left"/>
      <w:pPr>
        <w:ind w:left="5160" w:hanging="288"/>
      </w:pPr>
      <w:rPr>
        <w:rFonts w:hint="default"/>
        <w:lang w:val="ru-RU" w:eastAsia="en-US" w:bidi="ar-SA"/>
      </w:rPr>
    </w:lvl>
    <w:lvl w:ilvl="6" w:tplc="91A8877A">
      <w:start w:val="1"/>
      <w:numFmt w:val="bullet"/>
      <w:lvlText w:val="•"/>
      <w:lvlJc w:val="left"/>
      <w:pPr>
        <w:ind w:left="6168" w:hanging="288"/>
      </w:pPr>
      <w:rPr>
        <w:rFonts w:hint="default"/>
        <w:lang w:val="ru-RU" w:eastAsia="en-US" w:bidi="ar-SA"/>
      </w:rPr>
    </w:lvl>
    <w:lvl w:ilvl="7" w:tplc="D390B5BA">
      <w:start w:val="1"/>
      <w:numFmt w:val="bullet"/>
      <w:lvlText w:val="•"/>
      <w:lvlJc w:val="left"/>
      <w:pPr>
        <w:ind w:left="7176" w:hanging="288"/>
      </w:pPr>
      <w:rPr>
        <w:rFonts w:hint="default"/>
        <w:lang w:val="ru-RU" w:eastAsia="en-US" w:bidi="ar-SA"/>
      </w:rPr>
    </w:lvl>
    <w:lvl w:ilvl="8" w:tplc="36FEFEAE">
      <w:start w:val="1"/>
      <w:numFmt w:val="bullet"/>
      <w:lvlText w:val="•"/>
      <w:lvlJc w:val="left"/>
      <w:pPr>
        <w:ind w:left="8184" w:hanging="288"/>
      </w:pPr>
      <w:rPr>
        <w:rFonts w:hint="default"/>
        <w:lang w:val="ru-RU" w:eastAsia="en-US" w:bidi="ar-SA"/>
      </w:rPr>
    </w:lvl>
  </w:abstractNum>
  <w:abstractNum w:abstractNumId="17">
    <w:nsid w:val="437B0E25"/>
    <w:multiLevelType w:val="hybridMultilevel"/>
    <w:tmpl w:val="42F2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A3FED"/>
    <w:multiLevelType w:val="multilevel"/>
    <w:tmpl w:val="753C2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8225E9B"/>
    <w:multiLevelType w:val="hybridMultilevel"/>
    <w:tmpl w:val="4E92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B2AB7"/>
    <w:multiLevelType w:val="multilevel"/>
    <w:tmpl w:val="E1D424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2E05F21"/>
    <w:multiLevelType w:val="hybridMultilevel"/>
    <w:tmpl w:val="6BE834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523640"/>
    <w:multiLevelType w:val="hybridMultilevel"/>
    <w:tmpl w:val="870AF652"/>
    <w:lvl w:ilvl="0" w:tplc="E2E4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33574F"/>
    <w:multiLevelType w:val="hybridMultilevel"/>
    <w:tmpl w:val="17C6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235C1"/>
    <w:multiLevelType w:val="hybridMultilevel"/>
    <w:tmpl w:val="822C3DE2"/>
    <w:lvl w:ilvl="0" w:tplc="0AE0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B3DD6"/>
    <w:multiLevelType w:val="hybridMultilevel"/>
    <w:tmpl w:val="17C6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8123C"/>
    <w:multiLevelType w:val="multilevel"/>
    <w:tmpl w:val="7834D8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3"/>
  </w:num>
  <w:num w:numId="7">
    <w:abstractNumId w:val="6"/>
  </w:num>
  <w:num w:numId="8">
    <w:abstractNumId w:val="9"/>
  </w:num>
  <w:num w:numId="9">
    <w:abstractNumId w:val="21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  <w:num w:numId="15">
    <w:abstractNumId w:val="13"/>
  </w:num>
  <w:num w:numId="16">
    <w:abstractNumId w:val="7"/>
  </w:num>
  <w:num w:numId="17">
    <w:abstractNumId w:val="8"/>
  </w:num>
  <w:num w:numId="18">
    <w:abstractNumId w:val="24"/>
  </w:num>
  <w:num w:numId="19">
    <w:abstractNumId w:val="25"/>
  </w:num>
  <w:num w:numId="20">
    <w:abstractNumId w:val="23"/>
  </w:num>
  <w:num w:numId="21">
    <w:abstractNumId w:val="14"/>
  </w:num>
  <w:num w:numId="22">
    <w:abstractNumId w:val="18"/>
  </w:num>
  <w:num w:numId="23">
    <w:abstractNumId w:val="26"/>
  </w:num>
  <w:num w:numId="24">
    <w:abstractNumId w:val="15"/>
  </w:num>
  <w:num w:numId="25">
    <w:abstractNumId w:val="20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E8"/>
    <w:rsid w:val="00006FAC"/>
    <w:rsid w:val="00013B3C"/>
    <w:rsid w:val="000162CD"/>
    <w:rsid w:val="00017F6E"/>
    <w:rsid w:val="000240EA"/>
    <w:rsid w:val="0003110A"/>
    <w:rsid w:val="0003129E"/>
    <w:rsid w:val="00046294"/>
    <w:rsid w:val="00051A82"/>
    <w:rsid w:val="000569FE"/>
    <w:rsid w:val="000606ED"/>
    <w:rsid w:val="000826F2"/>
    <w:rsid w:val="00092B62"/>
    <w:rsid w:val="000A2EB6"/>
    <w:rsid w:val="000B5192"/>
    <w:rsid w:val="000D7E09"/>
    <w:rsid w:val="000F0AE8"/>
    <w:rsid w:val="000F238F"/>
    <w:rsid w:val="00122BE2"/>
    <w:rsid w:val="00124D42"/>
    <w:rsid w:val="00137ACD"/>
    <w:rsid w:val="00140110"/>
    <w:rsid w:val="00141B94"/>
    <w:rsid w:val="00160BC4"/>
    <w:rsid w:val="00171A83"/>
    <w:rsid w:val="00171B66"/>
    <w:rsid w:val="001722DD"/>
    <w:rsid w:val="00192E1C"/>
    <w:rsid w:val="001B4F92"/>
    <w:rsid w:val="001B5225"/>
    <w:rsid w:val="001D0458"/>
    <w:rsid w:val="001D5D8D"/>
    <w:rsid w:val="001E6C0B"/>
    <w:rsid w:val="001F03FF"/>
    <w:rsid w:val="00223547"/>
    <w:rsid w:val="00231CCA"/>
    <w:rsid w:val="00251E74"/>
    <w:rsid w:val="00267ABE"/>
    <w:rsid w:val="002866F2"/>
    <w:rsid w:val="002A0B7A"/>
    <w:rsid w:val="002A2AA6"/>
    <w:rsid w:val="002A4632"/>
    <w:rsid w:val="002A7F53"/>
    <w:rsid w:val="002B1673"/>
    <w:rsid w:val="002B316D"/>
    <w:rsid w:val="002B79C4"/>
    <w:rsid w:val="002C65D8"/>
    <w:rsid w:val="002F0CCF"/>
    <w:rsid w:val="002F50A4"/>
    <w:rsid w:val="00321166"/>
    <w:rsid w:val="00335744"/>
    <w:rsid w:val="003401F6"/>
    <w:rsid w:val="00340FF6"/>
    <w:rsid w:val="00373378"/>
    <w:rsid w:val="003A343E"/>
    <w:rsid w:val="003A7A76"/>
    <w:rsid w:val="00401AD1"/>
    <w:rsid w:val="00411FD5"/>
    <w:rsid w:val="00413A7D"/>
    <w:rsid w:val="004415B2"/>
    <w:rsid w:val="0044534A"/>
    <w:rsid w:val="00476AA5"/>
    <w:rsid w:val="004839A2"/>
    <w:rsid w:val="004A1BB9"/>
    <w:rsid w:val="004B170A"/>
    <w:rsid w:val="004B4C86"/>
    <w:rsid w:val="004B5076"/>
    <w:rsid w:val="004B7321"/>
    <w:rsid w:val="004E362C"/>
    <w:rsid w:val="004F2C00"/>
    <w:rsid w:val="0050134C"/>
    <w:rsid w:val="0051486C"/>
    <w:rsid w:val="00520685"/>
    <w:rsid w:val="005275B8"/>
    <w:rsid w:val="00565E3E"/>
    <w:rsid w:val="00586465"/>
    <w:rsid w:val="005A1907"/>
    <w:rsid w:val="005B4769"/>
    <w:rsid w:val="005B5FE1"/>
    <w:rsid w:val="005D01F1"/>
    <w:rsid w:val="005F60CA"/>
    <w:rsid w:val="005F6C90"/>
    <w:rsid w:val="00613BB9"/>
    <w:rsid w:val="00652DAF"/>
    <w:rsid w:val="00666A8C"/>
    <w:rsid w:val="00667302"/>
    <w:rsid w:val="00676059"/>
    <w:rsid w:val="00680958"/>
    <w:rsid w:val="006A0120"/>
    <w:rsid w:val="006C27CA"/>
    <w:rsid w:val="006D3250"/>
    <w:rsid w:val="006E2644"/>
    <w:rsid w:val="006F0064"/>
    <w:rsid w:val="006F7342"/>
    <w:rsid w:val="00701A15"/>
    <w:rsid w:val="0070214D"/>
    <w:rsid w:val="007043A9"/>
    <w:rsid w:val="00735192"/>
    <w:rsid w:val="00740A8E"/>
    <w:rsid w:val="00750B9F"/>
    <w:rsid w:val="00760060"/>
    <w:rsid w:val="007612FF"/>
    <w:rsid w:val="00772C5A"/>
    <w:rsid w:val="00775923"/>
    <w:rsid w:val="00775FE8"/>
    <w:rsid w:val="00797087"/>
    <w:rsid w:val="0079732A"/>
    <w:rsid w:val="007A0776"/>
    <w:rsid w:val="007F006F"/>
    <w:rsid w:val="0081584C"/>
    <w:rsid w:val="0082118D"/>
    <w:rsid w:val="00826BB8"/>
    <w:rsid w:val="00834387"/>
    <w:rsid w:val="00835C52"/>
    <w:rsid w:val="00841780"/>
    <w:rsid w:val="00847771"/>
    <w:rsid w:val="008519E5"/>
    <w:rsid w:val="00855D95"/>
    <w:rsid w:val="0087308D"/>
    <w:rsid w:val="00894BF6"/>
    <w:rsid w:val="008A2CE0"/>
    <w:rsid w:val="008B7CC5"/>
    <w:rsid w:val="008F3D0B"/>
    <w:rsid w:val="008F5024"/>
    <w:rsid w:val="009032C0"/>
    <w:rsid w:val="00905816"/>
    <w:rsid w:val="00905A54"/>
    <w:rsid w:val="0093753D"/>
    <w:rsid w:val="0095476E"/>
    <w:rsid w:val="00966708"/>
    <w:rsid w:val="00973F1C"/>
    <w:rsid w:val="009750D4"/>
    <w:rsid w:val="0097797B"/>
    <w:rsid w:val="009871FA"/>
    <w:rsid w:val="00993797"/>
    <w:rsid w:val="00994D99"/>
    <w:rsid w:val="009A263B"/>
    <w:rsid w:val="009B29F0"/>
    <w:rsid w:val="009B50A2"/>
    <w:rsid w:val="009B765D"/>
    <w:rsid w:val="009C38EC"/>
    <w:rsid w:val="009C7F7C"/>
    <w:rsid w:val="009D0FCF"/>
    <w:rsid w:val="009D25DE"/>
    <w:rsid w:val="009D36C7"/>
    <w:rsid w:val="009E1E98"/>
    <w:rsid w:val="009E28C0"/>
    <w:rsid w:val="009E3410"/>
    <w:rsid w:val="00A17CFB"/>
    <w:rsid w:val="00A2359C"/>
    <w:rsid w:val="00A26218"/>
    <w:rsid w:val="00A3300D"/>
    <w:rsid w:val="00A33850"/>
    <w:rsid w:val="00A34DD9"/>
    <w:rsid w:val="00A35DF3"/>
    <w:rsid w:val="00A409DC"/>
    <w:rsid w:val="00A61AFF"/>
    <w:rsid w:val="00A65230"/>
    <w:rsid w:val="00A75019"/>
    <w:rsid w:val="00AA260A"/>
    <w:rsid w:val="00AA2663"/>
    <w:rsid w:val="00AC772B"/>
    <w:rsid w:val="00AE4453"/>
    <w:rsid w:val="00B05669"/>
    <w:rsid w:val="00B84D36"/>
    <w:rsid w:val="00BB11D2"/>
    <w:rsid w:val="00BB60D3"/>
    <w:rsid w:val="00BD3EA5"/>
    <w:rsid w:val="00BE530E"/>
    <w:rsid w:val="00BE5874"/>
    <w:rsid w:val="00BF049A"/>
    <w:rsid w:val="00C03EC8"/>
    <w:rsid w:val="00C0441A"/>
    <w:rsid w:val="00C05C29"/>
    <w:rsid w:val="00C13F3A"/>
    <w:rsid w:val="00C1420B"/>
    <w:rsid w:val="00C14576"/>
    <w:rsid w:val="00C829AF"/>
    <w:rsid w:val="00C92D89"/>
    <w:rsid w:val="00C97857"/>
    <w:rsid w:val="00CB4406"/>
    <w:rsid w:val="00CD5C20"/>
    <w:rsid w:val="00CE433F"/>
    <w:rsid w:val="00D1318A"/>
    <w:rsid w:val="00D16742"/>
    <w:rsid w:val="00D22D95"/>
    <w:rsid w:val="00D251C9"/>
    <w:rsid w:val="00D377C9"/>
    <w:rsid w:val="00D5285F"/>
    <w:rsid w:val="00D54EE8"/>
    <w:rsid w:val="00D56D2B"/>
    <w:rsid w:val="00D6668D"/>
    <w:rsid w:val="00D85C77"/>
    <w:rsid w:val="00D941CB"/>
    <w:rsid w:val="00DB1343"/>
    <w:rsid w:val="00DB220C"/>
    <w:rsid w:val="00DD49F2"/>
    <w:rsid w:val="00DD5EFC"/>
    <w:rsid w:val="00DE4C53"/>
    <w:rsid w:val="00DE52E0"/>
    <w:rsid w:val="00DF4373"/>
    <w:rsid w:val="00E0195E"/>
    <w:rsid w:val="00E02361"/>
    <w:rsid w:val="00E065E4"/>
    <w:rsid w:val="00E165FA"/>
    <w:rsid w:val="00E350FA"/>
    <w:rsid w:val="00E434C4"/>
    <w:rsid w:val="00E4648F"/>
    <w:rsid w:val="00E6085D"/>
    <w:rsid w:val="00E6362A"/>
    <w:rsid w:val="00EA3461"/>
    <w:rsid w:val="00EB36F1"/>
    <w:rsid w:val="00EB7273"/>
    <w:rsid w:val="00EF672B"/>
    <w:rsid w:val="00F1139E"/>
    <w:rsid w:val="00F11EEE"/>
    <w:rsid w:val="00F35E3B"/>
    <w:rsid w:val="00F80550"/>
    <w:rsid w:val="00F87AEA"/>
    <w:rsid w:val="00F9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ED"/>
  </w:style>
  <w:style w:type="paragraph" w:styleId="1">
    <w:name w:val="heading 1"/>
    <w:basedOn w:val="a"/>
    <w:next w:val="a"/>
    <w:link w:val="10"/>
    <w:qFormat/>
    <w:rsid w:val="00D54E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EE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54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54EE8"/>
    <w:pPr>
      <w:ind w:left="720"/>
      <w:contextualSpacing/>
    </w:pPr>
  </w:style>
  <w:style w:type="paragraph" w:styleId="a5">
    <w:name w:val="Normal (Web)"/>
    <w:basedOn w:val="a"/>
    <w:rsid w:val="00D54E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D54EE8"/>
    <w:pPr>
      <w:widowControl w:val="0"/>
      <w:autoSpaceDE w:val="0"/>
      <w:autoSpaceDN w:val="0"/>
      <w:adjustRightInd w:val="0"/>
      <w:spacing w:line="264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D54EE8"/>
    <w:rPr>
      <w:rFonts w:ascii="Tahoma" w:hAnsi="Tahoma" w:cs="Tahoma"/>
      <w:i/>
      <w:iCs/>
      <w:spacing w:val="20"/>
      <w:sz w:val="18"/>
      <w:szCs w:val="18"/>
    </w:rPr>
  </w:style>
  <w:style w:type="character" w:customStyle="1" w:styleId="FontStyle230">
    <w:name w:val="Font Style230"/>
    <w:basedOn w:val="a0"/>
    <w:uiPriority w:val="99"/>
    <w:rsid w:val="00D54EE8"/>
    <w:rPr>
      <w:rFonts w:ascii="Times New Roman" w:hAnsi="Times New Roman" w:cs="Times New Roman"/>
      <w:sz w:val="22"/>
      <w:szCs w:val="22"/>
    </w:rPr>
  </w:style>
  <w:style w:type="paragraph" w:customStyle="1" w:styleId="Style78">
    <w:name w:val="Style78"/>
    <w:basedOn w:val="a"/>
    <w:uiPriority w:val="99"/>
    <w:rsid w:val="00D54EE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D54EE8"/>
    <w:pPr>
      <w:widowControl w:val="0"/>
      <w:autoSpaceDE w:val="0"/>
      <w:autoSpaceDN w:val="0"/>
      <w:adjustRightInd w:val="0"/>
      <w:spacing w:line="26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D54EE8"/>
    <w:pPr>
      <w:widowControl w:val="0"/>
      <w:autoSpaceDE w:val="0"/>
      <w:autoSpaceDN w:val="0"/>
      <w:adjustRightInd w:val="0"/>
      <w:spacing w:line="264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D54EE8"/>
    <w:rPr>
      <w:rFonts w:ascii="Times New Roman" w:hAnsi="Times New Roman" w:cs="Times New Roman"/>
      <w:i/>
      <w:iCs/>
      <w:sz w:val="22"/>
      <w:szCs w:val="22"/>
    </w:rPr>
  </w:style>
  <w:style w:type="character" w:styleId="a6">
    <w:name w:val="Strong"/>
    <w:basedOn w:val="a0"/>
    <w:uiPriority w:val="99"/>
    <w:qFormat/>
    <w:rsid w:val="00D54EE8"/>
    <w:rPr>
      <w:b/>
      <w:bCs/>
    </w:rPr>
  </w:style>
  <w:style w:type="character" w:styleId="a7">
    <w:name w:val="Emphasis"/>
    <w:basedOn w:val="a0"/>
    <w:uiPriority w:val="20"/>
    <w:qFormat/>
    <w:rsid w:val="00D54EE8"/>
    <w:rPr>
      <w:i/>
      <w:iCs/>
    </w:rPr>
  </w:style>
  <w:style w:type="paragraph" w:styleId="2">
    <w:name w:val="Body Text Indent 2"/>
    <w:basedOn w:val="a"/>
    <w:link w:val="20"/>
    <w:rsid w:val="00D54E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4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13B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3BB9"/>
  </w:style>
  <w:style w:type="paragraph" w:styleId="aa">
    <w:name w:val="footer"/>
    <w:basedOn w:val="a"/>
    <w:link w:val="ab"/>
    <w:uiPriority w:val="99"/>
    <w:unhideWhenUsed/>
    <w:rsid w:val="00613B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3BB9"/>
  </w:style>
  <w:style w:type="paragraph" w:styleId="ac">
    <w:name w:val="Balloon Text"/>
    <w:basedOn w:val="a"/>
    <w:link w:val="ad"/>
    <w:uiPriority w:val="99"/>
    <w:semiHidden/>
    <w:unhideWhenUsed/>
    <w:rsid w:val="00171A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1A83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C829AF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C829AF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f0">
    <w:name w:val="Hyperlink"/>
    <w:basedOn w:val="a0"/>
    <w:uiPriority w:val="99"/>
    <w:semiHidden/>
    <w:unhideWhenUsed/>
    <w:rsid w:val="00137ACD"/>
    <w:rPr>
      <w:color w:val="0000FF"/>
      <w:u w:val="single"/>
    </w:rPr>
  </w:style>
  <w:style w:type="paragraph" w:styleId="af1">
    <w:name w:val="Body Text Indent"/>
    <w:basedOn w:val="a"/>
    <w:link w:val="af2"/>
    <w:uiPriority w:val="99"/>
    <w:unhideWhenUsed/>
    <w:rsid w:val="009032C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032C0"/>
  </w:style>
  <w:style w:type="character" w:customStyle="1" w:styleId="c0">
    <w:name w:val="c0"/>
    <w:basedOn w:val="a0"/>
    <w:rsid w:val="00CB4406"/>
  </w:style>
  <w:style w:type="paragraph" w:customStyle="1" w:styleId="formattext">
    <w:name w:val="formattext"/>
    <w:basedOn w:val="a"/>
    <w:rsid w:val="004839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905816"/>
    <w:rPr>
      <w:rFonts w:ascii="Calibri" w:eastAsia="Calibri" w:hAnsi="Calibri" w:cs="Times New Roman"/>
    </w:rPr>
  </w:style>
  <w:style w:type="character" w:customStyle="1" w:styleId="5Exact">
    <w:name w:val="Основной текст (5) Exact"/>
    <w:basedOn w:val="a0"/>
    <w:uiPriority w:val="99"/>
    <w:rsid w:val="00905816"/>
    <w:rPr>
      <w:rFonts w:ascii="Times New Roman" w:hAnsi="Times New Roman" w:cs="Times New Roman"/>
      <w:spacing w:val="3"/>
      <w:sz w:val="13"/>
      <w:szCs w:val="13"/>
      <w:u w:val="none"/>
    </w:rPr>
  </w:style>
  <w:style w:type="character" w:customStyle="1" w:styleId="11">
    <w:name w:val="Основной текст Знак1"/>
    <w:basedOn w:val="a0"/>
    <w:uiPriority w:val="99"/>
    <w:rsid w:val="009058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0581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f5">
    <w:name w:val="Основной текст + Курсив"/>
    <w:aliases w:val="Интервал -1 pt"/>
    <w:basedOn w:val="11"/>
    <w:uiPriority w:val="99"/>
    <w:rsid w:val="00905816"/>
    <w:rPr>
      <w:rFonts w:ascii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05816"/>
    <w:pPr>
      <w:widowControl w:val="0"/>
      <w:shd w:val="clear" w:color="auto" w:fill="FFFFFF"/>
      <w:spacing w:before="2460" w:after="180" w:line="240" w:lineRule="atLeast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af6">
    <w:name w:val="Таблицы (моноширинный)"/>
    <w:basedOn w:val="a"/>
    <w:next w:val="a"/>
    <w:uiPriority w:val="99"/>
    <w:rsid w:val="00E4648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data">
    <w:name w:val="docdata"/>
    <w:aliases w:val="docy,v5,1914,bqiaagaaeyqcaaagiaiaaaowbaaabb4eaaaaaaaaaaaaaaaaaaaaaaaaaaaaaaaaaaaaaaaaaaaaaaaaaaaaaaaaaaaaaaaaaaaaaaaaaaaaaaaaaaaaaaaaaaaaaaaaaaaaaaaaaaaaaaaaaaaaaaaaaaaaaaaaaaaaaaaaaaaaaaaaaaaaaaaaaaaaaaaaaaaaaaaaaaaaaaaaaaaaaaaaaaaaaaaaaaaaaaaa"/>
    <w:basedOn w:val="a0"/>
    <w:rsid w:val="004A1BB9"/>
  </w:style>
  <w:style w:type="character" w:customStyle="1" w:styleId="af4">
    <w:name w:val="Без интервала Знак"/>
    <w:link w:val="af3"/>
    <w:uiPriority w:val="1"/>
    <w:rsid w:val="009C38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ED"/>
  </w:style>
  <w:style w:type="paragraph" w:styleId="1">
    <w:name w:val="heading 1"/>
    <w:basedOn w:val="a"/>
    <w:next w:val="a"/>
    <w:link w:val="10"/>
    <w:qFormat/>
    <w:rsid w:val="00D54E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EE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54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54EE8"/>
    <w:pPr>
      <w:ind w:left="720"/>
      <w:contextualSpacing/>
    </w:pPr>
  </w:style>
  <w:style w:type="paragraph" w:styleId="a5">
    <w:name w:val="Normal (Web)"/>
    <w:basedOn w:val="a"/>
    <w:rsid w:val="00D54E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D54EE8"/>
    <w:pPr>
      <w:widowControl w:val="0"/>
      <w:autoSpaceDE w:val="0"/>
      <w:autoSpaceDN w:val="0"/>
      <w:adjustRightInd w:val="0"/>
      <w:spacing w:line="264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D54EE8"/>
    <w:rPr>
      <w:rFonts w:ascii="Tahoma" w:hAnsi="Tahoma" w:cs="Tahoma"/>
      <w:i/>
      <w:iCs/>
      <w:spacing w:val="20"/>
      <w:sz w:val="18"/>
      <w:szCs w:val="18"/>
    </w:rPr>
  </w:style>
  <w:style w:type="character" w:customStyle="1" w:styleId="FontStyle230">
    <w:name w:val="Font Style230"/>
    <w:basedOn w:val="a0"/>
    <w:uiPriority w:val="99"/>
    <w:rsid w:val="00D54EE8"/>
    <w:rPr>
      <w:rFonts w:ascii="Times New Roman" w:hAnsi="Times New Roman" w:cs="Times New Roman"/>
      <w:sz w:val="22"/>
      <w:szCs w:val="22"/>
    </w:rPr>
  </w:style>
  <w:style w:type="paragraph" w:customStyle="1" w:styleId="Style78">
    <w:name w:val="Style78"/>
    <w:basedOn w:val="a"/>
    <w:uiPriority w:val="99"/>
    <w:rsid w:val="00D54EE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D54EE8"/>
    <w:pPr>
      <w:widowControl w:val="0"/>
      <w:autoSpaceDE w:val="0"/>
      <w:autoSpaceDN w:val="0"/>
      <w:adjustRightInd w:val="0"/>
      <w:spacing w:line="26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D54EE8"/>
    <w:pPr>
      <w:widowControl w:val="0"/>
      <w:autoSpaceDE w:val="0"/>
      <w:autoSpaceDN w:val="0"/>
      <w:adjustRightInd w:val="0"/>
      <w:spacing w:line="264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D54EE8"/>
    <w:rPr>
      <w:rFonts w:ascii="Times New Roman" w:hAnsi="Times New Roman" w:cs="Times New Roman"/>
      <w:i/>
      <w:iCs/>
      <w:sz w:val="22"/>
      <w:szCs w:val="22"/>
    </w:rPr>
  </w:style>
  <w:style w:type="character" w:styleId="a6">
    <w:name w:val="Strong"/>
    <w:basedOn w:val="a0"/>
    <w:uiPriority w:val="99"/>
    <w:qFormat/>
    <w:rsid w:val="00D54EE8"/>
    <w:rPr>
      <w:b/>
      <w:bCs/>
    </w:rPr>
  </w:style>
  <w:style w:type="character" w:styleId="a7">
    <w:name w:val="Emphasis"/>
    <w:basedOn w:val="a0"/>
    <w:uiPriority w:val="20"/>
    <w:qFormat/>
    <w:rsid w:val="00D54EE8"/>
    <w:rPr>
      <w:i/>
      <w:iCs/>
    </w:rPr>
  </w:style>
  <w:style w:type="paragraph" w:styleId="2">
    <w:name w:val="Body Text Indent 2"/>
    <w:basedOn w:val="a"/>
    <w:link w:val="20"/>
    <w:rsid w:val="00D54E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4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13B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3BB9"/>
  </w:style>
  <w:style w:type="paragraph" w:styleId="aa">
    <w:name w:val="footer"/>
    <w:basedOn w:val="a"/>
    <w:link w:val="ab"/>
    <w:uiPriority w:val="99"/>
    <w:unhideWhenUsed/>
    <w:rsid w:val="00613B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3BB9"/>
  </w:style>
  <w:style w:type="paragraph" w:styleId="ac">
    <w:name w:val="Balloon Text"/>
    <w:basedOn w:val="a"/>
    <w:link w:val="ad"/>
    <w:uiPriority w:val="99"/>
    <w:semiHidden/>
    <w:unhideWhenUsed/>
    <w:rsid w:val="00171A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1A83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C829AF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C829AF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f0">
    <w:name w:val="Hyperlink"/>
    <w:basedOn w:val="a0"/>
    <w:uiPriority w:val="99"/>
    <w:semiHidden/>
    <w:unhideWhenUsed/>
    <w:rsid w:val="00137ACD"/>
    <w:rPr>
      <w:color w:val="0000FF"/>
      <w:u w:val="single"/>
    </w:rPr>
  </w:style>
  <w:style w:type="paragraph" w:styleId="af1">
    <w:name w:val="Body Text Indent"/>
    <w:basedOn w:val="a"/>
    <w:link w:val="af2"/>
    <w:uiPriority w:val="99"/>
    <w:unhideWhenUsed/>
    <w:rsid w:val="009032C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032C0"/>
  </w:style>
  <w:style w:type="character" w:customStyle="1" w:styleId="c0">
    <w:name w:val="c0"/>
    <w:basedOn w:val="a0"/>
    <w:rsid w:val="00CB4406"/>
  </w:style>
  <w:style w:type="paragraph" w:customStyle="1" w:styleId="formattext">
    <w:name w:val="formattext"/>
    <w:basedOn w:val="a"/>
    <w:rsid w:val="004839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905816"/>
    <w:rPr>
      <w:rFonts w:ascii="Calibri" w:eastAsia="Calibri" w:hAnsi="Calibri" w:cs="Times New Roman"/>
    </w:rPr>
  </w:style>
  <w:style w:type="character" w:customStyle="1" w:styleId="5Exact">
    <w:name w:val="Основной текст (5) Exact"/>
    <w:basedOn w:val="a0"/>
    <w:uiPriority w:val="99"/>
    <w:rsid w:val="00905816"/>
    <w:rPr>
      <w:rFonts w:ascii="Times New Roman" w:hAnsi="Times New Roman" w:cs="Times New Roman"/>
      <w:spacing w:val="3"/>
      <w:sz w:val="13"/>
      <w:szCs w:val="13"/>
      <w:u w:val="none"/>
    </w:rPr>
  </w:style>
  <w:style w:type="character" w:customStyle="1" w:styleId="11">
    <w:name w:val="Основной текст Знак1"/>
    <w:basedOn w:val="a0"/>
    <w:uiPriority w:val="99"/>
    <w:rsid w:val="009058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0581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f5">
    <w:name w:val="Основной текст + Курсив"/>
    <w:aliases w:val="Интервал -1 pt"/>
    <w:basedOn w:val="11"/>
    <w:uiPriority w:val="99"/>
    <w:rsid w:val="00905816"/>
    <w:rPr>
      <w:rFonts w:ascii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05816"/>
    <w:pPr>
      <w:widowControl w:val="0"/>
      <w:shd w:val="clear" w:color="auto" w:fill="FFFFFF"/>
      <w:spacing w:before="2460" w:after="180" w:line="240" w:lineRule="atLeast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af6">
    <w:name w:val="Таблицы (моноширинный)"/>
    <w:basedOn w:val="a"/>
    <w:next w:val="a"/>
    <w:uiPriority w:val="99"/>
    <w:rsid w:val="00E4648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data">
    <w:name w:val="docdata"/>
    <w:aliases w:val="docy,v5,1914,bqiaagaaeyqcaaagiaiaaaowbaaabb4eaaaaaaaaaaaaaaaaaaaaaaaaaaaaaaaaaaaaaaaaaaaaaaaaaaaaaaaaaaaaaaaaaaaaaaaaaaaaaaaaaaaaaaaaaaaaaaaaaaaaaaaaaaaaaaaaaaaaaaaaaaaaaaaaaaaaaaaaaaaaaaaaaaaaaaaaaaaaaaaaaaaaaaaaaaaaaaaaaaaaaaaaaaaaaaaaaaaaaaaa"/>
    <w:basedOn w:val="a0"/>
    <w:rsid w:val="004A1BB9"/>
  </w:style>
  <w:style w:type="character" w:customStyle="1" w:styleId="af4">
    <w:name w:val="Без интервала Знак"/>
    <w:link w:val="af3"/>
    <w:uiPriority w:val="1"/>
    <w:rsid w:val="009C38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2023-10-17T03:38:00Z</cp:lastPrinted>
  <dcterms:created xsi:type="dcterms:W3CDTF">2023-10-17T02:57:00Z</dcterms:created>
  <dcterms:modified xsi:type="dcterms:W3CDTF">2023-11-16T02:15:00Z</dcterms:modified>
</cp:coreProperties>
</file>